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74F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Соглашение о неразглашении конфиденциальной информации</w:t>
      </w:r>
    </w:p>
    <w:p w:rsidR="00000000" w:rsidRDefault="008D74F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20.4pt;height:1.8pt" o:hralign="center" o:hrstd="t" o:hr="t" fillcolor="#a0a0a0" stroked="f"/>
        </w:pict>
      </w:r>
    </w:p>
    <w:p w:rsidR="00000000" w:rsidRDefault="008D74FF">
      <w:pPr>
        <w:pStyle w:val="a5"/>
        <w:divId w:val="841312929"/>
      </w:pPr>
      <w:r>
        <w:t>Приложение № __</w:t>
      </w:r>
    </w:p>
    <w:p w:rsidR="00000000" w:rsidRDefault="008D74FF">
      <w:pPr>
        <w:pStyle w:val="a5"/>
        <w:divId w:val="841312929"/>
      </w:pPr>
      <w:r>
        <w:t xml:space="preserve">К ТРУДОВОМУ ДОГОВОРУ № ______ от </w:t>
      </w:r>
      <w:proofErr w:type="gramStart"/>
      <w:r>
        <w:t>« _</w:t>
      </w:r>
      <w:proofErr w:type="gramEnd"/>
      <w:r>
        <w:t>___ » ____________________ г</w:t>
      </w:r>
      <w:r>
        <w:t>.</w:t>
      </w:r>
    </w:p>
    <w:p w:rsidR="00000000" w:rsidRDefault="008D74FF">
      <w:pPr>
        <w:pStyle w:val="a5"/>
        <w:divId w:val="841312929"/>
      </w:pPr>
      <w:r>
        <w:t>СОГЛАШЕНИЕ О НЕРАЗГЛАШЕНИИ КОНФИДЕНЦИАЛЬНОЙ ИНФОРМАЦИИ</w:t>
      </w:r>
    </w:p>
    <w:p w:rsidR="00000000" w:rsidRDefault="008D74FF">
      <w:pPr>
        <w:pStyle w:val="a5"/>
        <w:divId w:val="841312929"/>
      </w:pPr>
      <w:r>
        <w:t>г. __________</w:t>
      </w:r>
      <w:r>
        <w:br/>
        <w:t>« ____ » ______________ г.</w:t>
      </w:r>
    </w:p>
    <w:p w:rsidR="00000000" w:rsidRDefault="008D74FF">
      <w:pPr>
        <w:pStyle w:val="a5"/>
        <w:divId w:val="841312929"/>
      </w:pPr>
      <w:r>
        <w:br/>
        <w:t>ООО “__________”, именуемое в дальнейшем «Работодатель», в лице Генерального директора ____________, действующего на основании Устава, с одной стороны, и ___</w:t>
      </w:r>
      <w:r>
        <w:t>_____________________________________________________________________________, именуемый(</w:t>
      </w:r>
      <w:proofErr w:type="spellStart"/>
      <w:r>
        <w:t>ая</w:t>
      </w:r>
      <w:proofErr w:type="spellEnd"/>
      <w:r>
        <w:t>) в дальнейшем «Работник», с другой стороны, а вместе именуемые "Стороны", заключили настоящее Соглашение о нижеследующем:</w:t>
      </w:r>
    </w:p>
    <w:p w:rsidR="00000000" w:rsidRDefault="008D74FF">
      <w:pPr>
        <w:pStyle w:val="a5"/>
        <w:divId w:val="841312929"/>
      </w:pPr>
      <w:r>
        <w:t>1. Предмет соглашения</w:t>
      </w:r>
      <w:r>
        <w:br/>
        <w:t xml:space="preserve">1.1. В соответствии </w:t>
      </w:r>
      <w:r>
        <w:t>с Федеральным законом от 29 июля 2004 г. № 98-ФЗ «О коммерческой тайне», под коммерческой тайной в настоящем Соглашении понимается любая информация, которая имеет действительную или потенциальную коммерческую ценность в силу неизвестности ее третьим лицам,</w:t>
      </w:r>
      <w:r>
        <w:t xml:space="preserve">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  <w:r>
        <w:br/>
        <w:t xml:space="preserve">К такой информации относятся: </w:t>
      </w:r>
      <w:r>
        <w:br/>
        <w:t xml:space="preserve">- сведения о структуре производства. </w:t>
      </w:r>
      <w:r>
        <w:br/>
        <w:t>- о балансе, состоянии банковских счетов.</w:t>
      </w:r>
      <w:r>
        <w:br/>
        <w:t>- о кр</w:t>
      </w:r>
      <w:r>
        <w:t xml:space="preserve">угообороте средств. </w:t>
      </w:r>
      <w:r>
        <w:br/>
        <w:t>- об уровне доходов и долговых обязательствах предприятия.</w:t>
      </w:r>
      <w:r>
        <w:br/>
        <w:t xml:space="preserve">- о методах изучения рынка и осуществления продаж предприятием. </w:t>
      </w:r>
      <w:r>
        <w:br/>
        <w:t>- о внутренних и зарубежных заказчиках.</w:t>
      </w:r>
      <w:r>
        <w:br/>
        <w:t>- о клиентах, потребителях, покупателях и компаньонах предприятия.</w:t>
      </w:r>
      <w:r>
        <w:br/>
        <w:t>- ин</w:t>
      </w:r>
      <w:r>
        <w:t>формации о конкурентах, которая не содержатся в открытых источниках.</w:t>
      </w:r>
      <w:r>
        <w:br/>
        <w:t>- о методах расчета, структуре и уровне цен на продукцию предприятия.</w:t>
      </w:r>
      <w:r>
        <w:br/>
        <w:t>- о целях, задачах и об особенностях разрабатываемых и используемых технологий.</w:t>
      </w:r>
      <w:r>
        <w:br/>
        <w:t xml:space="preserve">1.2. Особую часть коммерческой тайны </w:t>
      </w:r>
      <w:r>
        <w:t>по настоящему Соглашению составляют:</w:t>
      </w:r>
      <w:r>
        <w:br/>
        <w:t xml:space="preserve">– внешние и внутренние и любые другие сведения о клиентах, т.е. </w:t>
      </w:r>
      <w:proofErr w:type="spellStart"/>
      <w:r>
        <w:t>ф.и.о.</w:t>
      </w:r>
      <w:proofErr w:type="spellEnd"/>
      <w:r>
        <w:t xml:space="preserve"> сотрудников и руководителей, адреса компаний и т.д. т.е. любая информация о клиентах ,поставщиках и партнерах компании.</w:t>
      </w:r>
      <w:r>
        <w:br/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8D74FF">
      <w:pPr>
        <w:pStyle w:val="a5"/>
        <w:divId w:val="841312929"/>
      </w:pPr>
      <w:r>
        <w:t>1.3. К коммерческой тайне также относятся любые друг</w:t>
      </w:r>
      <w:r>
        <w:t xml:space="preserve">ие сведения, особо не отмеченные в абзаце 1 пункта 1.1. и 1.2. настоящего Соглашения, но подходящие под общее определение коммерческой тайны. </w:t>
      </w:r>
      <w:r>
        <w:br/>
      </w:r>
      <w:r>
        <w:lastRenderedPageBreak/>
        <w:t>1.4. Сведения, составляющие коммерческую тайну, могут быть переданы устно, письменно, в виде фотографий, в электр</w:t>
      </w:r>
      <w:r>
        <w:t>онном (в том числе электронная почта), графическом, по телефонной связи, а также в любом другом виде.</w:t>
      </w:r>
      <w:r>
        <w:br/>
        <w:t>По настоящему Соглашению не могут составлять коммерческую тайну сведения:</w:t>
      </w:r>
      <w:r>
        <w:br/>
        <w:t>– которые до момента заключения настоящего Соглашения были публично обнародованы</w:t>
      </w:r>
      <w:r>
        <w:t>;</w:t>
      </w:r>
      <w:r>
        <w:br/>
        <w:t>– которые стали общедоступны во время действия настоящего Соглашения, но без вины соответствующего Работника.</w:t>
      </w:r>
      <w:r>
        <w:br/>
        <w:t>1.5 Отношения в области сохранения коммерческой тайны и конфиденциальной информации Работодателя регулируются также “Положением о коммерческой т</w:t>
      </w:r>
      <w:r>
        <w:t>айне и конфиденциальной информации”, утверждаемым Приказом Генерального директора Общества и доводимого до каждого работника.</w:t>
      </w:r>
    </w:p>
    <w:p w:rsidR="00000000" w:rsidRDefault="008D74FF">
      <w:pPr>
        <w:pStyle w:val="a5"/>
        <w:divId w:val="841312929"/>
      </w:pPr>
      <w:r>
        <w:t>2. Права и обязанности сторон</w:t>
      </w:r>
      <w:r>
        <w:br/>
        <w:t>2.1. Все сведения, составляющие в соответствии с настоящим Соглашением коммерческую тайну Работодате</w:t>
      </w:r>
      <w:r>
        <w:t>ля и ставшие известными Работнику в результате работы у Работодателя, являются конфиденциальными, и Работник берет на себя обязательства не разглашать их.</w:t>
      </w:r>
      <w:r>
        <w:br/>
        <w:t>2.2. Работник обязуется защищать сведения, составляющие коммерческую тайну Работодателя и ставшие ему</w:t>
      </w:r>
      <w:r>
        <w:t xml:space="preserve"> известными в результате сотрудничества, от любых посягательств и попыток их обнародовать третьими лицами.</w:t>
      </w:r>
      <w:r>
        <w:br/>
        <w:t>2.3. Работник обязуется использовать сведения, полученные в результате сотрудничества, лишь в целях этого сотрудничества.</w:t>
      </w:r>
      <w:r>
        <w:br/>
        <w:t xml:space="preserve">2.4. Работник обязуется во </w:t>
      </w:r>
      <w:r>
        <w:t>время работы и после увольнения не использовать информацию, полученную в результате работы, в интересах конкурирующих лиц.</w:t>
      </w:r>
      <w:r>
        <w:br/>
        <w:t>2.5. Вся информация, составляющая коммерческую тайну и полученная сторонами в результате сотрудничества в виде писем, отчетов, записе</w:t>
      </w:r>
      <w:r>
        <w:t>й, фотографий, рисунков, листингов программы для ЭВМ, в материальной или нематериальной форме, является собственностью Работодателя и используется лишь в рамках и на условиях настоящего Соглашения и трудового договора, заключенного с Работником.</w:t>
      </w:r>
      <w:r>
        <w:br/>
        <w:t>2.6. По на</w:t>
      </w:r>
      <w:r>
        <w:t>стоящему Соглашению Работник не получает никаких прав на интеллектуальную собственность Работодателя (товарный знак, изобретение или программу для ЭВМ).</w:t>
      </w:r>
      <w:r>
        <w:br/>
        <w:t xml:space="preserve">2.7. По окончании сотрудничества Работник обязуется вернуть все сведения, полученные за время работы в </w:t>
      </w:r>
      <w:r>
        <w:t xml:space="preserve">Обществе в порядке выполнения настоящего Соглашения на материальных носителях, а также их копии с момента первого требования до момента выдачи трудовой книжки. </w:t>
      </w:r>
      <w:r>
        <w:br/>
        <w:t>2.8. В случае разглашения сведений, составляющих коммерческую тайну по настоящему Соглашению:</w:t>
      </w:r>
      <w:r>
        <w:br/>
        <w:t>–</w:t>
      </w:r>
      <w:r>
        <w:t xml:space="preserve"> с Работником расторгается трудовой договор по подпункту в) пункта 6 статьи 81 (однократное грубое нарушение работником трудовых обязанностей – разглашение охраняемой законом тайны (государственной, коммерческой, служебной и иной), ставшей известной работн</w:t>
      </w:r>
      <w:r>
        <w:t xml:space="preserve">ику в связи с исполнением им трудовых обязанностей); </w:t>
      </w:r>
      <w:r>
        <w:br/>
        <w:t>– Работник обязан возместить все понесенные в результате такого разглашения убытки, размер которых определяется в соответствии с законодательством Российской Федерации;</w:t>
      </w:r>
      <w:r>
        <w:br/>
        <w:t>– Работник предупрежден о том, чт</w:t>
      </w:r>
      <w:r>
        <w:t>о в соответствии с законодательством Российской Федерации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000000" w:rsidRDefault="008D74FF">
      <w:pPr>
        <w:pStyle w:val="a5"/>
        <w:divId w:val="841312929"/>
      </w:pPr>
      <w:r>
        <w:t>3. Срок действия Соглашения</w:t>
      </w:r>
      <w:r>
        <w:br/>
        <w:t>3.1. Настоящее Соглашение вступает</w:t>
      </w:r>
      <w:r>
        <w:t xml:space="preserve"> в силу с момента его подписания Сторонами и действует в течение 5 (пяти) лет.</w:t>
      </w:r>
    </w:p>
    <w:p w:rsidR="00000000" w:rsidRDefault="008D74FF">
      <w:pPr>
        <w:pStyle w:val="a5"/>
        <w:divId w:val="841312929"/>
      </w:pPr>
      <w:r>
        <w:lastRenderedPageBreak/>
        <w:t>4. Особые условия</w:t>
      </w:r>
      <w:r>
        <w:br/>
        <w:t>4.1. Все изменения и дополнения к настоящему Соглашению являются действительными лишь в случае, если они совершены в письменном виде и подписаны обеими Сторона</w:t>
      </w:r>
      <w:r>
        <w:t>ми.</w:t>
      </w:r>
      <w:r>
        <w:br/>
        <w:t>4.2. В случае возникновения споров и разногласий по настоящему Соглашению Стороны примут все возможные меры по урегулированию спора путем переговоров.</w:t>
      </w:r>
      <w:r>
        <w:br/>
        <w:t>В случае неразрешимых противоречий между Сторонами спор подлежит окончательному разрешению в суде в с</w:t>
      </w:r>
      <w:r>
        <w:t>оответствии с законодательством Российской Федерации.</w:t>
      </w:r>
      <w:r>
        <w:br/>
        <w:t>4.3. Настоящее соглашение составлено на двух листах в двух экземплярах, по одному экземпляру для каждой стороны. Оба экземпляра имеют одинаковую юридическую силу.</w:t>
      </w:r>
    </w:p>
    <w:p w:rsidR="00000000" w:rsidRDefault="008D74FF">
      <w:pPr>
        <w:pStyle w:val="a5"/>
        <w:divId w:val="841312929"/>
      </w:pPr>
      <w:r>
        <w:t>5. Адреса и реквизиты сторон</w:t>
      </w:r>
    </w:p>
    <w:p w:rsidR="00000000" w:rsidRDefault="008D74FF">
      <w:pPr>
        <w:pStyle w:val="a5"/>
        <w:divId w:val="841312929"/>
      </w:pPr>
      <w:r>
        <w:t>Работодате</w:t>
      </w:r>
      <w:r>
        <w:t>ль:</w:t>
      </w:r>
      <w:r>
        <w:br/>
        <w:t>ООО «________»,</w:t>
      </w:r>
      <w:r>
        <w:br/>
        <w:t>Адрес: _________________________</w:t>
      </w:r>
      <w:r>
        <w:br/>
        <w:t>Телефон: ________________</w:t>
      </w:r>
      <w:r>
        <w:br/>
        <w:t xml:space="preserve">ИНН ____________, КПП ___________, </w:t>
      </w:r>
      <w:r>
        <w:br/>
        <w:t>ОГРН ____________</w:t>
      </w:r>
      <w:r>
        <w:br/>
        <w:t>р/с ___________________ в ЗАО “_____________”,</w:t>
      </w:r>
      <w:r>
        <w:br/>
        <w:t>к/с _______________ в ОПЕРУ ________ ГТУ Банка России,</w:t>
      </w:r>
      <w:r>
        <w:br/>
        <w:t>БИК _________, ОКПО _</w:t>
      </w:r>
      <w:r>
        <w:t>_______, ОКВД ______</w:t>
      </w:r>
    </w:p>
    <w:p w:rsidR="00000000" w:rsidRDefault="008D74FF">
      <w:pPr>
        <w:pStyle w:val="a5"/>
        <w:divId w:val="841312929"/>
      </w:pPr>
      <w:r>
        <w:t>Работник:</w:t>
      </w:r>
      <w:r>
        <w:br/>
        <w:t>Ф.И.О.: ________________________________</w:t>
      </w:r>
      <w:r>
        <w:br/>
        <w:t>_______________________________________</w:t>
      </w:r>
      <w:r>
        <w:br/>
        <w:t>Дата и место рождения: __________________</w:t>
      </w:r>
      <w:r>
        <w:br/>
        <w:t>_______________________________________</w:t>
      </w:r>
      <w:r>
        <w:br/>
        <w:t>Адрес регистрации:______________________</w:t>
      </w:r>
      <w:r>
        <w:br/>
        <w:t>_____________________</w:t>
      </w:r>
      <w:r>
        <w:t>__________________</w:t>
      </w:r>
      <w:r>
        <w:br/>
        <w:t>_______________________________________</w:t>
      </w:r>
      <w:r>
        <w:br/>
        <w:t>Адрес проживания:______________________</w:t>
      </w:r>
      <w:r>
        <w:br/>
        <w:t>_______________________________________</w:t>
      </w:r>
      <w:r>
        <w:br/>
        <w:t>Телефон: _______________________________</w:t>
      </w:r>
      <w:r>
        <w:br/>
        <w:t>Паспорт _______________________________</w:t>
      </w:r>
      <w:r>
        <w:br/>
        <w:t>____________________________________</w:t>
      </w:r>
      <w:r>
        <w:t>___</w:t>
      </w:r>
      <w:r>
        <w:br/>
        <w:t>_______________________________________</w:t>
      </w:r>
      <w:r>
        <w:br/>
        <w:t>_______________________________________</w:t>
      </w:r>
    </w:p>
    <w:p w:rsidR="00000000" w:rsidRDefault="008D74FF">
      <w:pPr>
        <w:pStyle w:val="a5"/>
        <w:divId w:val="841312929"/>
      </w:pPr>
      <w:r>
        <w:t>6. Подписи сторон</w:t>
      </w:r>
    </w:p>
    <w:p w:rsidR="00000000" w:rsidRDefault="008D74FF">
      <w:pPr>
        <w:pStyle w:val="a5"/>
        <w:divId w:val="841312929"/>
      </w:pPr>
      <w:r>
        <w:t>Работодатель:</w:t>
      </w:r>
      <w:r>
        <w:br/>
        <w:t>ООО «_______________»</w:t>
      </w:r>
    </w:p>
    <w:p w:rsidR="00000000" w:rsidRDefault="008D74FF">
      <w:pPr>
        <w:pStyle w:val="a5"/>
        <w:divId w:val="841312929"/>
      </w:pPr>
      <w:r>
        <w:t>Генеральный директор</w:t>
      </w:r>
    </w:p>
    <w:p w:rsidR="00000000" w:rsidRDefault="008D74FF">
      <w:pPr>
        <w:pStyle w:val="a5"/>
        <w:divId w:val="841312929"/>
      </w:pPr>
      <w:r>
        <w:t>____________________ / _______________/</w:t>
      </w:r>
      <w:r>
        <w:br/>
        <w:t>М.П.</w:t>
      </w:r>
    </w:p>
    <w:p w:rsidR="00000000" w:rsidRDefault="008D74FF">
      <w:pPr>
        <w:pStyle w:val="a5"/>
        <w:divId w:val="841312929"/>
      </w:pPr>
      <w:r>
        <w:t>Работник:</w:t>
      </w:r>
    </w:p>
    <w:p w:rsidR="008D74FF" w:rsidRDefault="008D74FF">
      <w:pPr>
        <w:pStyle w:val="a5"/>
        <w:divId w:val="841312929"/>
      </w:pPr>
      <w:r>
        <w:br/>
        <w:t>___________________ /__________________/</w:t>
      </w:r>
    </w:p>
    <w:sectPr w:rsidR="008D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1E8A"/>
    <w:rsid w:val="003D1E8A"/>
    <w:rsid w:val="008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A3DC-A9D7-417A-AA60-F74622A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конфиденциальной информации - в MS Word (.doc)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конфиденциальной информации - в MS Word (.doc)</dc:title>
  <dc:subject/>
  <dc:creator>Lenovo</dc:creator>
  <cp:keywords/>
  <dc:description/>
  <cp:lastModifiedBy>Lenovo</cp:lastModifiedBy>
  <cp:revision>2</cp:revision>
  <dcterms:created xsi:type="dcterms:W3CDTF">2019-05-04T10:56:00Z</dcterms:created>
  <dcterms:modified xsi:type="dcterms:W3CDTF">2019-05-04T10:56:00Z</dcterms:modified>
</cp:coreProperties>
</file>